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0" w:rsidRPr="0086691C" w:rsidRDefault="0086691C" w:rsidP="0086691C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STARLING’S </w:t>
      </w:r>
      <w:r w:rsidRPr="003D2E22">
        <w:rPr>
          <w:rFonts w:ascii="Juice ITC" w:hAnsi="Juice ITC"/>
          <w:b/>
          <w:color w:val="FF9900"/>
          <w:sz w:val="96"/>
          <w:szCs w:val="96"/>
          <w:u w:val="single"/>
        </w:rPr>
        <w:t>G</w:t>
      </w:r>
      <w:r w:rsidRPr="003D2E22">
        <w:rPr>
          <w:rFonts w:ascii="Juice ITC" w:hAnsi="Juice ITC"/>
          <w:b/>
          <w:color w:val="FF00FF"/>
          <w:sz w:val="96"/>
          <w:szCs w:val="96"/>
          <w:u w:val="single"/>
        </w:rPr>
        <w:t>R</w:t>
      </w:r>
      <w:r w:rsidRPr="003D2E22">
        <w:rPr>
          <w:rFonts w:ascii="Juice ITC" w:hAnsi="Juice ITC"/>
          <w:b/>
          <w:color w:val="00B050"/>
          <w:sz w:val="96"/>
          <w:szCs w:val="96"/>
          <w:u w:val="single"/>
        </w:rPr>
        <w:t>O</w:t>
      </w:r>
      <w:r w:rsidRPr="003D2E22">
        <w:rPr>
          <w:rFonts w:ascii="Juice ITC" w:hAnsi="Juice ITC"/>
          <w:b/>
          <w:color w:val="00B0F0"/>
          <w:sz w:val="96"/>
          <w:szCs w:val="96"/>
          <w:u w:val="single"/>
        </w:rPr>
        <w:t>O</w:t>
      </w:r>
      <w:r w:rsidRPr="003D2E22">
        <w:rPr>
          <w:rFonts w:ascii="Juice ITC" w:hAnsi="Juice ITC"/>
          <w:b/>
          <w:color w:val="FF0000"/>
          <w:sz w:val="96"/>
          <w:szCs w:val="96"/>
          <w:u w:val="single"/>
        </w:rPr>
        <w:t>V</w:t>
      </w:r>
      <w:r w:rsidRPr="003D2E22">
        <w:rPr>
          <w:rFonts w:ascii="Juice ITC" w:hAnsi="Juice ITC"/>
          <w:b/>
          <w:color w:val="7F7F7F" w:themeColor="text1" w:themeTint="80"/>
          <w:sz w:val="96"/>
          <w:szCs w:val="96"/>
          <w:u w:val="single"/>
        </w:rPr>
        <w:t>Y</w:t>
      </w:r>
      <w:r w:rsidR="00D36DEC" w:rsidRPr="0086691C">
        <w:rPr>
          <w:b/>
          <w:sz w:val="52"/>
          <w:szCs w:val="52"/>
          <w:u w:val="single"/>
        </w:rPr>
        <w:t xml:space="preserve"> Expository Writing</w:t>
      </w:r>
    </w:p>
    <w:p w:rsidR="0086691C" w:rsidRPr="00CE44A3" w:rsidRDefault="00D36DEC">
      <w:pPr>
        <w:rPr>
          <w:rFonts w:ascii="Juice ITC" w:hAnsi="Juice ITC"/>
          <w:b/>
          <w:color w:val="FF9900"/>
          <w:sz w:val="44"/>
          <w:szCs w:val="44"/>
          <w:u w:val="single"/>
        </w:rPr>
      </w:pPr>
      <w:r w:rsidRPr="00CE44A3">
        <w:rPr>
          <w:rFonts w:ascii="Juice ITC" w:hAnsi="Juice ITC"/>
          <w:b/>
          <w:color w:val="FF9900"/>
          <w:sz w:val="44"/>
          <w:szCs w:val="44"/>
          <w:u w:val="single"/>
        </w:rPr>
        <w:t xml:space="preserve">Step 1- </w:t>
      </w:r>
      <w:r w:rsidR="0086691C" w:rsidRPr="00CE44A3">
        <w:rPr>
          <w:rFonts w:ascii="Juice ITC" w:hAnsi="Juice ITC"/>
          <w:b/>
          <w:color w:val="FF9900"/>
          <w:sz w:val="44"/>
          <w:szCs w:val="44"/>
          <w:u w:val="single"/>
        </w:rPr>
        <w:t>Pen: ORANGE</w:t>
      </w:r>
      <w:bookmarkStart w:id="0" w:name="_GoBack"/>
      <w:bookmarkEnd w:id="0"/>
    </w:p>
    <w:p w:rsidR="00D36DEC" w:rsidRDefault="00D36DEC" w:rsidP="0086691C">
      <w:pPr>
        <w:pStyle w:val="ListParagraph"/>
        <w:numPr>
          <w:ilvl w:val="0"/>
          <w:numId w:val="3"/>
        </w:numPr>
      </w:pPr>
      <w:r>
        <w:t>Brainstorm</w:t>
      </w:r>
      <w:r w:rsidR="0086691C">
        <w:t xml:space="preserve"> Web</w:t>
      </w:r>
    </w:p>
    <w:p w:rsidR="0086691C" w:rsidRDefault="0086691C" w:rsidP="0086691C">
      <w:pPr>
        <w:pStyle w:val="ListParagraph"/>
        <w:numPr>
          <w:ilvl w:val="0"/>
          <w:numId w:val="3"/>
        </w:numPr>
      </w:pPr>
      <w:r>
        <w:t xml:space="preserve">Make your Brainstorm Web </w:t>
      </w:r>
      <w:r w:rsidR="003D2E22">
        <w:t>in</w:t>
      </w:r>
      <w:r w:rsidRPr="0086691C">
        <w:rPr>
          <w:color w:val="FF9900"/>
        </w:rPr>
        <w:t xml:space="preserve"> </w:t>
      </w:r>
      <w:r w:rsidRPr="0086691C">
        <w:rPr>
          <w:color w:val="FF9900"/>
          <w:u w:val="single"/>
        </w:rPr>
        <w:t>ORANGE</w:t>
      </w:r>
      <w:r w:rsidRPr="0086691C">
        <w:rPr>
          <w:color w:val="FF9900"/>
        </w:rPr>
        <w:t xml:space="preserve"> </w:t>
      </w:r>
      <w:r>
        <w:t>pen and narrow it down to ONE choice for your essay</w:t>
      </w:r>
    </w:p>
    <w:p w:rsidR="0086691C" w:rsidRPr="00CE44A3" w:rsidRDefault="00D36DEC" w:rsidP="0086691C">
      <w:pPr>
        <w:rPr>
          <w:rFonts w:ascii="Juice ITC" w:hAnsi="Juice ITC"/>
          <w:b/>
          <w:color w:val="FF00FF"/>
          <w:sz w:val="44"/>
          <w:szCs w:val="44"/>
          <w:u w:val="single"/>
        </w:rPr>
      </w:pPr>
      <w:r w:rsidRPr="00CE44A3">
        <w:rPr>
          <w:rFonts w:ascii="Juice ITC" w:hAnsi="Juice ITC"/>
          <w:b/>
          <w:color w:val="FF00FF"/>
          <w:sz w:val="44"/>
          <w:szCs w:val="44"/>
          <w:u w:val="single"/>
        </w:rPr>
        <w:t xml:space="preserve">Step 2- </w:t>
      </w:r>
      <w:r w:rsidR="0086691C" w:rsidRPr="00CE44A3">
        <w:rPr>
          <w:rFonts w:ascii="Juice ITC" w:hAnsi="Juice ITC"/>
          <w:b/>
          <w:color w:val="FF00FF"/>
          <w:sz w:val="44"/>
          <w:szCs w:val="44"/>
          <w:u w:val="single"/>
        </w:rPr>
        <w:t xml:space="preserve">Pen: </w:t>
      </w:r>
      <w:r w:rsidR="0086691C" w:rsidRPr="00CE44A3">
        <w:rPr>
          <w:rFonts w:ascii="Juice ITC" w:hAnsi="Juice ITC"/>
          <w:b/>
          <w:color w:val="FF00FF"/>
          <w:sz w:val="44"/>
          <w:szCs w:val="44"/>
          <w:u w:val="single"/>
        </w:rPr>
        <w:t>PINK</w:t>
      </w:r>
    </w:p>
    <w:p w:rsidR="0086691C" w:rsidRDefault="00D36DEC" w:rsidP="0086691C">
      <w:pPr>
        <w:pStyle w:val="ListParagraph"/>
        <w:numPr>
          <w:ilvl w:val="0"/>
          <w:numId w:val="3"/>
        </w:numPr>
      </w:pPr>
      <w:r>
        <w:t>Expository Essay Pl</w:t>
      </w:r>
      <w:r w:rsidR="0086691C">
        <w:t>anning Page</w:t>
      </w:r>
    </w:p>
    <w:p w:rsidR="00D36DEC" w:rsidRDefault="0086691C" w:rsidP="0086691C">
      <w:pPr>
        <w:pStyle w:val="ListParagraph"/>
        <w:numPr>
          <w:ilvl w:val="0"/>
          <w:numId w:val="3"/>
        </w:numPr>
      </w:pPr>
      <w:r>
        <w:t>In</w:t>
      </w:r>
      <w:r w:rsidRPr="0086691C">
        <w:rPr>
          <w:color w:val="FF00FF"/>
          <w:u w:val="single"/>
        </w:rPr>
        <w:t xml:space="preserve"> PINK</w:t>
      </w:r>
      <w:r w:rsidRPr="0086691C">
        <w:rPr>
          <w:color w:val="FF00FF"/>
        </w:rPr>
        <w:t xml:space="preserve"> </w:t>
      </w:r>
      <w:r>
        <w:t>pen, you will write your</w:t>
      </w:r>
      <w:r w:rsidR="00D36DEC">
        <w:t xml:space="preserve"> Focus Statement, Main Idea 1, </w:t>
      </w:r>
      <w:r>
        <w:t xml:space="preserve">and </w:t>
      </w:r>
      <w:r w:rsidR="00D36DEC">
        <w:t>Main Idea 2</w:t>
      </w:r>
    </w:p>
    <w:p w:rsidR="0086691C" w:rsidRPr="00CE44A3" w:rsidRDefault="00D36DEC">
      <w:pPr>
        <w:rPr>
          <w:rFonts w:ascii="Juice ITC" w:hAnsi="Juice ITC"/>
          <w:b/>
          <w:color w:val="00B050"/>
          <w:sz w:val="44"/>
          <w:szCs w:val="44"/>
          <w:u w:val="single"/>
        </w:rPr>
      </w:pPr>
      <w:r w:rsidRPr="00CE44A3">
        <w:rPr>
          <w:rFonts w:ascii="Juice ITC" w:hAnsi="Juice ITC"/>
          <w:b/>
          <w:color w:val="00B050"/>
          <w:sz w:val="44"/>
          <w:szCs w:val="44"/>
          <w:u w:val="single"/>
        </w:rPr>
        <w:t>Step 3-</w:t>
      </w:r>
      <w:r w:rsidR="0086691C" w:rsidRPr="00CE44A3">
        <w:rPr>
          <w:rFonts w:ascii="Juice ITC" w:hAnsi="Juice ITC"/>
          <w:b/>
          <w:color w:val="00B050"/>
          <w:sz w:val="44"/>
          <w:szCs w:val="44"/>
          <w:u w:val="single"/>
        </w:rPr>
        <w:t xml:space="preserve"> Pen: GREEN</w:t>
      </w:r>
    </w:p>
    <w:p w:rsidR="0086691C" w:rsidRDefault="00D36DEC" w:rsidP="0086691C">
      <w:pPr>
        <w:pStyle w:val="ListParagraph"/>
        <w:numPr>
          <w:ilvl w:val="0"/>
          <w:numId w:val="2"/>
        </w:numPr>
      </w:pPr>
      <w:r>
        <w:t xml:space="preserve"> Exposito</w:t>
      </w:r>
      <w:r w:rsidR="0086691C">
        <w:t>ry Essay Planning Page</w:t>
      </w:r>
    </w:p>
    <w:p w:rsidR="00D36DEC" w:rsidRDefault="0086691C" w:rsidP="0086691C">
      <w:pPr>
        <w:pStyle w:val="ListParagraph"/>
        <w:numPr>
          <w:ilvl w:val="0"/>
          <w:numId w:val="2"/>
        </w:numPr>
      </w:pPr>
      <w:r>
        <w:t xml:space="preserve">In </w:t>
      </w:r>
      <w:r w:rsidRPr="0086691C">
        <w:rPr>
          <w:color w:val="00B050"/>
          <w:u w:val="single"/>
        </w:rPr>
        <w:t xml:space="preserve">GREEN </w:t>
      </w:r>
      <w:r>
        <w:t>pen, you will write</w:t>
      </w:r>
      <w:r w:rsidR="00D36DEC">
        <w:t xml:space="preserve"> 2 Anecdotes per Main Idea (examples</w:t>
      </w:r>
      <w:r>
        <w:t>/</w:t>
      </w:r>
      <w:r w:rsidR="00D36DEC">
        <w:t xml:space="preserve"> supporting details</w:t>
      </w:r>
      <w:r>
        <w:t xml:space="preserve"> that SUPPORT your Main idea statements</w:t>
      </w:r>
      <w:r w:rsidR="00D36DEC">
        <w:t>)</w:t>
      </w:r>
    </w:p>
    <w:p w:rsidR="0086691C" w:rsidRPr="00CE44A3" w:rsidRDefault="00D36DEC">
      <w:pPr>
        <w:rPr>
          <w:rFonts w:ascii="Juice ITC" w:hAnsi="Juice ITC"/>
          <w:b/>
          <w:color w:val="00B0F0"/>
          <w:sz w:val="44"/>
          <w:szCs w:val="44"/>
          <w:u w:val="single"/>
        </w:rPr>
      </w:pPr>
      <w:r w:rsidRPr="00CE44A3">
        <w:rPr>
          <w:rFonts w:ascii="Juice ITC" w:hAnsi="Juice ITC"/>
          <w:b/>
          <w:color w:val="00B0F0"/>
          <w:sz w:val="44"/>
          <w:szCs w:val="44"/>
          <w:u w:val="single"/>
        </w:rPr>
        <w:t>Step 4-</w:t>
      </w:r>
      <w:r w:rsidR="0086691C" w:rsidRPr="00CE44A3">
        <w:rPr>
          <w:rFonts w:ascii="Juice ITC" w:hAnsi="Juice ITC"/>
          <w:b/>
          <w:color w:val="00B0F0"/>
          <w:sz w:val="44"/>
          <w:szCs w:val="44"/>
          <w:u w:val="single"/>
        </w:rPr>
        <w:t xml:space="preserve"> Pen: Re-write in pencil &amp;</w:t>
      </w:r>
      <w:r w:rsidR="0086691C" w:rsidRPr="00CE44A3">
        <w:rPr>
          <w:rFonts w:ascii="Juice ITC" w:hAnsi="Juice ITC"/>
          <w:b/>
          <w:color w:val="00B0F0"/>
          <w:sz w:val="44"/>
          <w:szCs w:val="44"/>
          <w:u w:val="single"/>
        </w:rPr>
        <w:t xml:space="preserve"> add splashes in BLUE</w:t>
      </w:r>
    </w:p>
    <w:p w:rsidR="0086691C" w:rsidRDefault="00D36DEC" w:rsidP="0086691C">
      <w:pPr>
        <w:pStyle w:val="ListParagraph"/>
        <w:numPr>
          <w:ilvl w:val="0"/>
          <w:numId w:val="2"/>
        </w:numPr>
      </w:pPr>
      <w:r>
        <w:t xml:space="preserve"> Notebook pap</w:t>
      </w:r>
      <w:r w:rsidR="0086691C">
        <w:t>er: R</w:t>
      </w:r>
      <w:r>
        <w:t>e-write your whole Expository Planning Page so far double spaced.</w:t>
      </w:r>
    </w:p>
    <w:p w:rsidR="00D36DEC" w:rsidRDefault="00D36DEC" w:rsidP="0086691C">
      <w:pPr>
        <w:pStyle w:val="ListParagraph"/>
        <w:numPr>
          <w:ilvl w:val="0"/>
          <w:numId w:val="2"/>
        </w:numPr>
      </w:pPr>
      <w:r>
        <w:t xml:space="preserve"> Add </w:t>
      </w:r>
      <w:r w:rsidR="0086691C">
        <w:t xml:space="preserve">Splashes in </w:t>
      </w:r>
      <w:r w:rsidR="0086691C" w:rsidRPr="0086691C">
        <w:rPr>
          <w:color w:val="00B0F0"/>
          <w:u w:val="single"/>
        </w:rPr>
        <w:t>BLUE</w:t>
      </w:r>
      <w:r w:rsidR="0086691C">
        <w:t xml:space="preserve"> pen</w:t>
      </w:r>
      <w:r>
        <w:t>: complete sentences, helpfu</w:t>
      </w:r>
      <w:r w:rsidR="0086691C">
        <w:t>l examples, figurative language</w:t>
      </w:r>
    </w:p>
    <w:p w:rsidR="00D36DEC" w:rsidRPr="00CE44A3" w:rsidRDefault="00D36DEC">
      <w:pPr>
        <w:rPr>
          <w:rFonts w:ascii="Juice ITC" w:hAnsi="Juice ITC"/>
          <w:b/>
          <w:color w:val="FF0000"/>
          <w:sz w:val="44"/>
          <w:szCs w:val="44"/>
          <w:u w:val="single"/>
        </w:rPr>
      </w:pPr>
      <w:r w:rsidRPr="00CE44A3">
        <w:rPr>
          <w:rFonts w:ascii="Juice ITC" w:hAnsi="Juice ITC"/>
          <w:b/>
          <w:color w:val="FF0000"/>
          <w:sz w:val="44"/>
          <w:szCs w:val="44"/>
          <w:u w:val="single"/>
        </w:rPr>
        <w:t xml:space="preserve">Step 5- </w:t>
      </w:r>
      <w:r w:rsidR="00653E28" w:rsidRPr="00CE44A3">
        <w:rPr>
          <w:rFonts w:ascii="Juice ITC" w:hAnsi="Juice ITC"/>
          <w:b/>
          <w:color w:val="FF0000"/>
          <w:sz w:val="44"/>
          <w:szCs w:val="44"/>
          <w:u w:val="single"/>
        </w:rPr>
        <w:t>Pen- RED</w:t>
      </w:r>
    </w:p>
    <w:p w:rsidR="00D36DEC" w:rsidRDefault="00D36DEC" w:rsidP="00D36DEC">
      <w:pPr>
        <w:pStyle w:val="ListParagraph"/>
        <w:numPr>
          <w:ilvl w:val="0"/>
          <w:numId w:val="1"/>
        </w:numPr>
      </w:pPr>
      <w:r>
        <w:t>Continue on Notebook paper from Step 4</w:t>
      </w:r>
    </w:p>
    <w:p w:rsidR="00D36DEC" w:rsidRDefault="00D36DEC" w:rsidP="00D36DEC">
      <w:pPr>
        <w:pStyle w:val="ListParagraph"/>
        <w:numPr>
          <w:ilvl w:val="0"/>
          <w:numId w:val="1"/>
        </w:numPr>
      </w:pPr>
      <w:r>
        <w:t xml:space="preserve">Add a </w:t>
      </w:r>
      <w:r w:rsidR="00653E28">
        <w:t>LEAD</w:t>
      </w:r>
      <w:r w:rsidR="0086691C">
        <w:t xml:space="preserve"> in </w:t>
      </w:r>
      <w:r w:rsidR="0086691C" w:rsidRPr="0086691C">
        <w:rPr>
          <w:color w:val="FF0000"/>
          <w:u w:val="single"/>
        </w:rPr>
        <w:t>RED</w:t>
      </w:r>
      <w:r w:rsidR="0086691C">
        <w:t xml:space="preserve"> pen</w:t>
      </w:r>
      <w:r w:rsidR="00653E28">
        <w:t xml:space="preserve"> </w:t>
      </w:r>
      <w:r>
        <w:t xml:space="preserve">before your focus statement </w:t>
      </w:r>
      <w:r w:rsidR="00653E28">
        <w:t>(</w:t>
      </w:r>
      <w:r w:rsidR="00653E28">
        <w:rPr>
          <w:rFonts w:ascii="Arial" w:hAnsi="Arial" w:cs="Arial"/>
          <w:color w:val="222222"/>
          <w:shd w:val="clear" w:color="auto" w:fill="FFFFFF"/>
        </w:rPr>
        <w:t>onomatopoeia</w:t>
      </w:r>
      <w:r>
        <w:t>, quote, question, fun fact)</w:t>
      </w:r>
    </w:p>
    <w:p w:rsidR="00653E28" w:rsidRDefault="00653E28" w:rsidP="00D36DEC">
      <w:pPr>
        <w:pStyle w:val="ListParagraph"/>
        <w:numPr>
          <w:ilvl w:val="0"/>
          <w:numId w:val="1"/>
        </w:numPr>
      </w:pPr>
      <w:r>
        <w:t>Add TRANSITION words</w:t>
      </w:r>
      <w:r w:rsidR="0086691C">
        <w:t xml:space="preserve"> in</w:t>
      </w:r>
      <w:r w:rsidR="0086691C" w:rsidRPr="0086691C">
        <w:rPr>
          <w:color w:val="FF0000"/>
          <w:u w:val="single"/>
        </w:rPr>
        <w:t xml:space="preserve"> RED </w:t>
      </w:r>
      <w:r w:rsidR="0086691C">
        <w:t>pen</w:t>
      </w:r>
      <w:r>
        <w:t xml:space="preserve"> for each Main Idea and some examples if needed</w:t>
      </w:r>
    </w:p>
    <w:p w:rsidR="00653E28" w:rsidRDefault="00653E28" w:rsidP="00D36DEC">
      <w:pPr>
        <w:pStyle w:val="ListParagraph"/>
        <w:numPr>
          <w:ilvl w:val="0"/>
          <w:numId w:val="1"/>
        </w:numPr>
      </w:pPr>
      <w:r>
        <w:t>Add a CONCLUSION</w:t>
      </w:r>
      <w:r w:rsidR="0086691C">
        <w:t xml:space="preserve"> in </w:t>
      </w:r>
      <w:r w:rsidR="0086691C" w:rsidRPr="0086691C">
        <w:rPr>
          <w:color w:val="FF0000"/>
          <w:u w:val="single"/>
        </w:rPr>
        <w:t>RED</w:t>
      </w:r>
      <w:r w:rsidR="0086691C">
        <w:t xml:space="preserve"> pen</w:t>
      </w:r>
      <w:r>
        <w:t xml:space="preserve"> at the end of your paper</w:t>
      </w:r>
    </w:p>
    <w:p w:rsidR="00653E28" w:rsidRPr="00CE44A3" w:rsidRDefault="00653E28" w:rsidP="00653E28">
      <w:pPr>
        <w:rPr>
          <w:rFonts w:ascii="Juice ITC" w:hAnsi="Juice ITC"/>
          <w:b/>
          <w:color w:val="595959" w:themeColor="text1" w:themeTint="A6"/>
          <w:sz w:val="44"/>
          <w:szCs w:val="44"/>
          <w:u w:val="single"/>
        </w:rPr>
      </w:pPr>
      <w:r w:rsidRPr="00CE44A3">
        <w:rPr>
          <w:rFonts w:ascii="Juice ITC" w:hAnsi="Juice ITC"/>
          <w:b/>
          <w:color w:val="595959" w:themeColor="text1" w:themeTint="A6"/>
          <w:sz w:val="44"/>
          <w:szCs w:val="44"/>
          <w:u w:val="single"/>
        </w:rPr>
        <w:t>Step 6- Pencil</w:t>
      </w:r>
    </w:p>
    <w:p w:rsidR="00653E28" w:rsidRDefault="00653E28" w:rsidP="00653E28">
      <w:pPr>
        <w:pStyle w:val="ListParagraph"/>
        <w:numPr>
          <w:ilvl w:val="0"/>
          <w:numId w:val="1"/>
        </w:numPr>
      </w:pPr>
      <w:r>
        <w:t>You are ready</w:t>
      </w:r>
      <w:r w:rsidR="0086691C">
        <w:t xml:space="preserve"> to write your final copy with your beautiful handwriting in </w:t>
      </w:r>
      <w:r w:rsidR="0086691C" w:rsidRPr="0086691C">
        <w:rPr>
          <w:b/>
          <w:color w:val="595959" w:themeColor="text1" w:themeTint="A6"/>
          <w:u w:val="single"/>
        </w:rPr>
        <w:t>PENCIL</w:t>
      </w:r>
      <w:r w:rsidR="0086691C">
        <w:t>!</w:t>
      </w:r>
    </w:p>
    <w:p w:rsidR="00CE44A3" w:rsidRDefault="00CE44A3" w:rsidP="00CE44A3">
      <w:pPr>
        <w:pStyle w:val="ListParagraph"/>
        <w:ind w:left="1080"/>
      </w:pPr>
    </w:p>
    <w:p w:rsidR="00653E28" w:rsidRDefault="00CE44A3" w:rsidP="00CE44A3">
      <w:pPr>
        <w:jc w:val="center"/>
      </w:pPr>
      <w:r>
        <w:rPr>
          <w:noProof/>
        </w:rPr>
        <w:drawing>
          <wp:inline distT="0" distB="0" distL="0" distR="0" wp14:anchorId="512955DC" wp14:editId="21CA129F">
            <wp:extent cx="2825750" cy="924560"/>
            <wp:effectExtent l="0" t="0" r="0" b="8890"/>
            <wp:docPr id="2" name="Picture 2" descr="Image result for groovy tie dy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ovy tie dye w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EC" w:rsidRDefault="00D36DEC"/>
    <w:p w:rsidR="00D36DEC" w:rsidRDefault="00D36DEC"/>
    <w:sectPr w:rsidR="00D3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B0D"/>
    <w:multiLevelType w:val="hybridMultilevel"/>
    <w:tmpl w:val="35CEA93A"/>
    <w:lvl w:ilvl="0" w:tplc="3ABCA4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FB0"/>
    <w:multiLevelType w:val="hybridMultilevel"/>
    <w:tmpl w:val="130CF25E"/>
    <w:lvl w:ilvl="0" w:tplc="47D8BF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42A16"/>
    <w:multiLevelType w:val="hybridMultilevel"/>
    <w:tmpl w:val="980EBFD8"/>
    <w:lvl w:ilvl="0" w:tplc="AA0AC0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C"/>
    <w:rsid w:val="003D2E22"/>
    <w:rsid w:val="00653E28"/>
    <w:rsid w:val="0086691C"/>
    <w:rsid w:val="009948D3"/>
    <w:rsid w:val="009A56B0"/>
    <w:rsid w:val="00CE44A3"/>
    <w:rsid w:val="00D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2C9F-BCF3-4796-B69E-E8F89ECB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Starling, Sarah</dc:creator>
  <cp:keywords/>
  <dc:description/>
  <cp:lastModifiedBy>Starling, Sarah</cp:lastModifiedBy>
  <cp:revision>2</cp:revision>
  <dcterms:created xsi:type="dcterms:W3CDTF">2018-02-02T15:27:00Z</dcterms:created>
  <dcterms:modified xsi:type="dcterms:W3CDTF">2018-02-02T15:27:00Z</dcterms:modified>
</cp:coreProperties>
</file>